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A" w:rsidRDefault="00047B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Gandhi Competition – Terms &amp; Conditions</w:t>
      </w:r>
    </w:p>
    <w:p w:rsidR="001F149A" w:rsidRDefault="00047BF1">
      <w:pPr>
        <w:jc w:val="both"/>
      </w:pPr>
      <w:r>
        <w:rPr>
          <w:rFonts w:ascii="Times New Roman" w:hAnsi="Times New Roman" w:cs="Times New Roman"/>
          <w:sz w:val="24"/>
        </w:rPr>
        <w:t>Swami Vivekananda Cultural Centre, Embassy of India, Seoul is organizing Illustrated poem &amp; Essay Competition on Gandhi to mark the conclusion of Commemorative period of 150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birth anniversary of Mahatma Gandhi.</w:t>
      </w:r>
      <w:bookmarkStart w:id="0" w:name="_GoBack"/>
      <w:bookmarkEnd w:id="0"/>
    </w:p>
    <w:p w:rsidR="001F149A" w:rsidRDefault="00047BF1">
      <w:pPr>
        <w:jc w:val="both"/>
      </w:pPr>
      <w:r>
        <w:rPr>
          <w:rFonts w:ascii="Times New Roman" w:hAnsi="Times New Roman" w:cs="Times New Roman"/>
          <w:sz w:val="24"/>
        </w:rPr>
        <w:t xml:space="preserve">The topic of both contests is any theme related to life and thoughts on Mahatma Gandhi. The entry should be in Korean language and is open from 1 September to 30 September 2020 along with application. </w:t>
      </w:r>
    </w:p>
    <w:p w:rsidR="001F149A" w:rsidRDefault="00047BF1">
      <w:r>
        <w:rPr>
          <w:rFonts w:ascii="Times New Roman" w:hAnsi="Times New Roman" w:cs="Times New Roman"/>
          <w:sz w:val="24"/>
        </w:rPr>
        <w:t>There are two categories of award - Under 18 years and</w:t>
      </w:r>
      <w:r>
        <w:rPr>
          <w:rFonts w:ascii="Times New Roman" w:hAnsi="Times New Roman" w:cs="Times New Roman"/>
          <w:sz w:val="24"/>
        </w:rPr>
        <w:t xml:space="preserve"> Above 18 years. </w:t>
      </w:r>
    </w:p>
    <w:p w:rsidR="001F149A" w:rsidRDefault="00047BF1" w:rsidP="001C534F">
      <w:pPr>
        <w:jc w:val="both"/>
      </w:pPr>
      <w:r>
        <w:rPr>
          <w:rFonts w:ascii="Times New Roman" w:hAnsi="Times New Roman" w:cs="Times New Roman"/>
          <w:sz w:val="24"/>
        </w:rPr>
        <w:t xml:space="preserve">Specific date of announcement of winners will be shared on website &amp; SNS of Swami Vivekananda Cultural Centre and Embassy of India, Seoul. </w:t>
      </w:r>
      <w:r>
        <w:rPr>
          <w:rFonts w:ascii="Times New Roman" w:hAnsi="Times New Roman" w:cs="Times New Roman"/>
          <w:sz w:val="24"/>
        </w:rPr>
        <w:br/>
      </w:r>
      <w:r w:rsidR="001C534F">
        <w:rPr>
          <w:rFonts w:hint="eastAsia"/>
        </w:rPr>
        <w:br/>
      </w:r>
      <w:r>
        <w:rPr>
          <w:rFonts w:ascii="Times New Roman" w:hAnsi="Times New Roman" w:cs="Times New Roman"/>
          <w:b/>
          <w:sz w:val="22"/>
        </w:rPr>
        <w:t>[Awards - Illustrated Poem Competition]</w:t>
      </w:r>
    </w:p>
    <w:p w:rsidR="001F149A" w:rsidRDefault="00047BF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b/>
          <w:sz w:val="22"/>
        </w:rPr>
        <w:t xml:space="preserve">Under 18 </w:t>
      </w:r>
      <w:r>
        <w:rPr>
          <w:rFonts w:ascii="Times New Roman" w:hAnsi="Times New Roman" w:cs="Times New Roman"/>
          <w:b/>
          <w:sz w:val="24"/>
        </w:rPr>
        <w:t xml:space="preserve">years </w:t>
      </w:r>
      <w:r>
        <w:rPr>
          <w:rFonts w:ascii="Times New Roman" w:hAnsi="Times New Roman" w:cs="Times New Roman"/>
          <w:b/>
          <w:sz w:val="22"/>
        </w:rPr>
        <w:t>(Child/Youth) Category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1st prize: KRW 300,</w:t>
      </w:r>
      <w:r>
        <w:rPr>
          <w:rFonts w:ascii="Times New Roman" w:hAnsi="Times New Roman" w:cs="Times New Roman"/>
          <w:sz w:val="22"/>
        </w:rPr>
        <w:t>000 (1 entrant)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2nd prize: KRW 100,000 (2 entrants)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3rd prize: KRW 50,000 (3 entrants)</w:t>
      </w:r>
    </w:p>
    <w:p w:rsidR="001F149A" w:rsidRDefault="00047BF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b/>
          <w:sz w:val="22"/>
        </w:rPr>
        <w:t xml:space="preserve">Above 18 </w:t>
      </w:r>
      <w:r>
        <w:rPr>
          <w:rFonts w:ascii="Times New Roman" w:hAnsi="Times New Roman" w:cs="Times New Roman"/>
          <w:b/>
          <w:sz w:val="24"/>
        </w:rPr>
        <w:t xml:space="preserve">years </w:t>
      </w:r>
      <w:r>
        <w:rPr>
          <w:rFonts w:ascii="Times New Roman" w:hAnsi="Times New Roman" w:cs="Times New Roman"/>
          <w:b/>
          <w:sz w:val="22"/>
        </w:rPr>
        <w:t>(Adult) Category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1st prize: KRW 500,000 (1 entrant)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2nd prize: KRW 300,000 (2 entrants)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3rd prize: KRW 100,000 (3 entrants)</w:t>
      </w:r>
    </w:p>
    <w:p w:rsidR="001F149A" w:rsidRDefault="00047BF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*Only one entry per participan</w:t>
      </w:r>
      <w:r w:rsidR="001C534F">
        <w:rPr>
          <w:rFonts w:ascii="Times New Roman" w:hAnsi="Times New Roman" w:cs="Times New Roman"/>
          <w:sz w:val="18"/>
        </w:rPr>
        <w:t>t is permissible</w:t>
      </w:r>
    </w:p>
    <w:p w:rsidR="001F149A" w:rsidRDefault="00047BF1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[Awards – Essay competition]</w:t>
      </w:r>
    </w:p>
    <w:p w:rsidR="001F149A" w:rsidRDefault="00047BF1">
      <w:pPr>
        <w:pStyle w:val="ListParagraph"/>
        <w:numPr>
          <w:ilvl w:val="0"/>
          <w:numId w:val="3"/>
        </w:numPr>
        <w:spacing w:line="240" w:lineRule="auto"/>
      </w:pPr>
      <w:r>
        <w:rPr>
          <w:rFonts w:ascii="Times New Roman" w:hAnsi="Times New Roman" w:cs="Times New Roman"/>
          <w:b/>
          <w:sz w:val="22"/>
        </w:rPr>
        <w:t xml:space="preserve">Under 18 </w:t>
      </w:r>
      <w:r>
        <w:rPr>
          <w:rFonts w:ascii="Times New Roman" w:hAnsi="Times New Roman" w:cs="Times New Roman"/>
          <w:b/>
          <w:sz w:val="24"/>
        </w:rPr>
        <w:t xml:space="preserve">years </w:t>
      </w:r>
      <w:r>
        <w:rPr>
          <w:rFonts w:ascii="Times New Roman" w:hAnsi="Times New Roman" w:cs="Times New Roman"/>
          <w:b/>
          <w:sz w:val="22"/>
        </w:rPr>
        <w:t>(Child/Youth) Category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1st prize: KRW 300,000 (1 entrant)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2nd prize: KRW 100,000 (2 entrants)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3rd prize: KRW 50,000 (3 entrants)</w:t>
      </w:r>
    </w:p>
    <w:p w:rsidR="001F149A" w:rsidRDefault="00047BF1" w:rsidP="00B90926">
      <w:pPr>
        <w:pStyle w:val="ListParagraph"/>
        <w:numPr>
          <w:ilvl w:val="0"/>
          <w:numId w:val="3"/>
        </w:numPr>
        <w:spacing w:line="240" w:lineRule="auto"/>
      </w:pPr>
      <w:r w:rsidRPr="00B90926">
        <w:rPr>
          <w:rFonts w:ascii="Times New Roman" w:hAnsi="Times New Roman" w:cs="Times New Roman"/>
          <w:b/>
          <w:sz w:val="22"/>
        </w:rPr>
        <w:t xml:space="preserve">Above 18 </w:t>
      </w:r>
      <w:r w:rsidRPr="00B90926">
        <w:rPr>
          <w:rFonts w:ascii="Times New Roman" w:hAnsi="Times New Roman" w:cs="Times New Roman"/>
          <w:b/>
          <w:sz w:val="24"/>
        </w:rPr>
        <w:t xml:space="preserve">years </w:t>
      </w:r>
      <w:r w:rsidRPr="00B90926">
        <w:rPr>
          <w:rFonts w:ascii="Times New Roman" w:hAnsi="Times New Roman" w:cs="Times New Roman"/>
          <w:b/>
          <w:sz w:val="22"/>
        </w:rPr>
        <w:t>(Adult) Category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1st prize: KRW 500,000 (1 </w:t>
      </w:r>
      <w:r>
        <w:rPr>
          <w:rFonts w:ascii="Times New Roman" w:hAnsi="Times New Roman" w:cs="Times New Roman"/>
          <w:sz w:val="22"/>
        </w:rPr>
        <w:t>entrant)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2nd prize: KRW 300,000 (2 entrants)</w:t>
      </w:r>
    </w:p>
    <w:p w:rsidR="001F149A" w:rsidRDefault="00047BF1">
      <w:pPr>
        <w:spacing w:line="240" w:lineRule="auto"/>
        <w:ind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3rd prize: KRW 100,000 (3 entrants)</w:t>
      </w:r>
    </w:p>
    <w:p w:rsidR="001F149A" w:rsidRPr="001C534F" w:rsidRDefault="00047BF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*Only one entry per participant is permissible</w:t>
      </w:r>
    </w:p>
    <w:p w:rsidR="001F149A" w:rsidRDefault="00047BF1">
      <w:r>
        <w:rPr>
          <w:rFonts w:ascii="Times New Roman" w:hAnsi="Times New Roman" w:cs="Times New Roman"/>
          <w:b/>
          <w:sz w:val="24"/>
        </w:rPr>
        <w:lastRenderedPageBreak/>
        <w:t>Guidelines:</w:t>
      </w:r>
    </w:p>
    <w:p w:rsidR="001F149A" w:rsidRDefault="00047B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[Illustrated poem competition]</w:t>
      </w:r>
    </w:p>
    <w:p w:rsidR="001F149A" w:rsidRDefault="00047BF1">
      <w:pPr>
        <w:jc w:val="both"/>
      </w:pPr>
      <w:r>
        <w:rPr>
          <w:rFonts w:ascii="Times New Roman" w:hAnsi="Times New Roman" w:cs="Times New Roman"/>
          <w:sz w:val="24"/>
        </w:rPr>
        <w:t xml:space="preserve">The size of the artwork should be (54.5 x 39.4 cm) and the participants are free to use any medium of for their submission. They can use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pencils, crayon, oil pastel, pen, </w:t>
      </w:r>
      <w:proofErr w:type="spellStart"/>
      <w:r>
        <w:rPr>
          <w:rFonts w:ascii="Times New Roman" w:hAnsi="Times New Roman" w:cs="Times New Roman"/>
          <w:sz w:val="24"/>
        </w:rPr>
        <w:t>watercolours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acrylic</w:t>
      </w:r>
      <w:proofErr w:type="gramEnd"/>
      <w:r>
        <w:rPr>
          <w:rFonts w:ascii="Times New Roman" w:hAnsi="Times New Roman" w:cs="Times New Roman"/>
          <w:sz w:val="24"/>
        </w:rPr>
        <w:t xml:space="preserve"> oil paints and so on. Digital (computer graphic) artwork</w:t>
      </w:r>
      <w:r>
        <w:rPr>
          <w:rFonts w:ascii="Times New Roman" w:hAnsi="Times New Roman" w:cs="Times New Roman"/>
          <w:sz w:val="24"/>
        </w:rPr>
        <w:t xml:space="preserve"> is not allowed.  </w:t>
      </w:r>
    </w:p>
    <w:p w:rsidR="001F149A" w:rsidRDefault="00047BF1">
      <w:pPr>
        <w:jc w:val="both"/>
      </w:pPr>
      <w:r>
        <w:rPr>
          <w:rFonts w:ascii="Times New Roman" w:hAnsi="Times New Roman" w:cs="Times New Roman"/>
          <w:sz w:val="24"/>
        </w:rPr>
        <w:t xml:space="preserve">You can submit by sending your artwork along with printed application by post to the following postal address: Swami Vivekananda Cultural Centre (3rd floor), 102 </w:t>
      </w:r>
      <w:proofErr w:type="spellStart"/>
      <w:r>
        <w:rPr>
          <w:rFonts w:ascii="Times New Roman" w:hAnsi="Times New Roman" w:cs="Times New Roman"/>
          <w:sz w:val="24"/>
        </w:rPr>
        <w:t>Dokseodang-ro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Yongsan-gu</w:t>
      </w:r>
      <w:proofErr w:type="spellEnd"/>
      <w:r>
        <w:rPr>
          <w:rFonts w:ascii="Times New Roman" w:hAnsi="Times New Roman" w:cs="Times New Roman"/>
          <w:sz w:val="24"/>
        </w:rPr>
        <w:t>, Seoul.</w:t>
      </w:r>
    </w:p>
    <w:p w:rsidR="001F149A" w:rsidRDefault="001F149A">
      <w:pPr>
        <w:rPr>
          <w:rFonts w:ascii="Times New Roman" w:hAnsi="Times New Roman" w:cs="Times New Roman"/>
          <w:sz w:val="24"/>
        </w:rPr>
      </w:pPr>
    </w:p>
    <w:p w:rsidR="001F149A" w:rsidRDefault="00047B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[Essay competition]</w:t>
      </w:r>
    </w:p>
    <w:p w:rsidR="001F149A" w:rsidRDefault="00047BF1">
      <w:pPr>
        <w:jc w:val="both"/>
      </w:pPr>
      <w:r>
        <w:rPr>
          <w:rFonts w:ascii="Times New Roman" w:hAnsi="Times New Roman" w:cs="Times New Roman"/>
          <w:sz w:val="24"/>
        </w:rPr>
        <w:t>The essay file shoul</w:t>
      </w:r>
      <w:r>
        <w:rPr>
          <w:rFonts w:ascii="Times New Roman" w:hAnsi="Times New Roman" w:cs="Times New Roman"/>
          <w:sz w:val="24"/>
        </w:rPr>
        <w:t xml:space="preserve">d be converted into PDF file format and sent to </w:t>
      </w:r>
      <w:hyperlink r:id="rId6">
        <w:r>
          <w:rPr>
            <w:rStyle w:val="InternetLink"/>
            <w:rFonts w:ascii="Times New Roman" w:hAnsi="Times New Roman" w:cs="Times New Roman"/>
            <w:b/>
            <w:sz w:val="24"/>
          </w:rPr>
          <w:t>edu.iccseoul@gmail.com</w:t>
        </w:r>
      </w:hyperlink>
      <w:r>
        <w:rPr>
          <w:rFonts w:ascii="Times New Roman" w:hAnsi="Times New Roman" w:cs="Times New Roman"/>
          <w:sz w:val="24"/>
        </w:rPr>
        <w:t xml:space="preserve"> along with your application (in PDF format) as per the following guidelines:</w:t>
      </w:r>
    </w:p>
    <w:p w:rsidR="001F149A" w:rsidRDefault="00047BF1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</w:rPr>
        <w:t>1000-1500 words</w:t>
      </w:r>
    </w:p>
    <w:p w:rsidR="001F149A" w:rsidRDefault="00047BF1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</w:rPr>
        <w:t xml:space="preserve">Font: </w:t>
      </w:r>
      <w:proofErr w:type="spellStart"/>
      <w:r>
        <w:rPr>
          <w:rFonts w:ascii="Times New Roman" w:hAnsi="Times New Roman" w:cs="Times New Roman" w:hint="eastAsia"/>
          <w:sz w:val="24"/>
        </w:rPr>
        <w:t>Gulim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</w:t>
      </w:r>
      <w:r w:rsidRPr="00047BF1">
        <w:rPr>
          <w:rFonts w:ascii="굴림" w:eastAsia="굴림" w:hAnsi="굴림" w:cs="Times New Roman" w:hint="eastAsia"/>
        </w:rPr>
        <w:t>(굴림)</w:t>
      </w:r>
    </w:p>
    <w:p w:rsidR="001F149A" w:rsidRDefault="00047BF1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</w:rPr>
        <w:t>Line spacing: 1.5</w:t>
      </w:r>
    </w:p>
    <w:p w:rsidR="001F149A" w:rsidRDefault="001F149A">
      <w:pPr>
        <w:rPr>
          <w:rFonts w:ascii="Times New Roman" w:hAnsi="Times New Roman" w:cs="Times New Roman"/>
          <w:sz w:val="22"/>
        </w:rPr>
      </w:pPr>
    </w:p>
    <w:p w:rsidR="001F149A" w:rsidRDefault="00047BF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Notice</w:t>
      </w:r>
    </w:p>
    <w:p w:rsidR="001F149A" w:rsidRDefault="00047BF1" w:rsidP="00247C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fil</w:t>
      </w:r>
      <w:r>
        <w:rPr>
          <w:rFonts w:ascii="Times New Roman" w:hAnsi="Times New Roman" w:cs="Times New Roman"/>
          <w:sz w:val="24"/>
        </w:rPr>
        <w:t>l out all the forms completely in your application.</w:t>
      </w:r>
    </w:p>
    <w:p w:rsidR="001F149A" w:rsidRDefault="00047BF1" w:rsidP="00247C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cannot modify the entry after submission. </w:t>
      </w:r>
    </w:p>
    <w:p w:rsidR="001F149A" w:rsidRDefault="00047BF1" w:rsidP="00247C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Submitted entries will not be returned. </w:t>
      </w:r>
    </w:p>
    <w:p w:rsidR="001F149A" w:rsidRDefault="00047BF1" w:rsidP="00247C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watermark or logo should be present on the entry.  </w:t>
      </w:r>
    </w:p>
    <w:p w:rsidR="001F149A" w:rsidRDefault="00047BF1" w:rsidP="00247C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entry must not contain any inappropriate content. </w:t>
      </w:r>
    </w:p>
    <w:p w:rsidR="001F149A" w:rsidRDefault="00047BF1" w:rsidP="00247C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Depend</w:t>
      </w:r>
      <w:r>
        <w:rPr>
          <w:rFonts w:ascii="Times New Roman" w:hAnsi="Times New Roman" w:cs="Times New Roman"/>
          <w:sz w:val="24"/>
        </w:rPr>
        <w:t xml:space="preserve">ing on the level of entries, we may not award. </w:t>
      </w:r>
    </w:p>
    <w:p w:rsidR="001F149A" w:rsidRDefault="00047BF1" w:rsidP="00247CB1">
      <w:pPr>
        <w:pStyle w:val="ListParagraph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Selected entries can be displayed on Social Media accounts (Facebook, Twitter,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Naver</w:t>
      </w:r>
      <w:proofErr w:type="spellEnd"/>
      <w:r>
        <w:rPr>
          <w:rFonts w:ascii="Times New Roman" w:hAnsi="Times New Roman" w:cs="Times New Roman"/>
          <w:sz w:val="24"/>
        </w:rPr>
        <w:t xml:space="preserve"> Blog </w:t>
      </w:r>
      <w:r>
        <w:rPr>
          <w:rFonts w:ascii="Times New Roman" w:hAnsi="Times New Roman" w:cs="Times New Roman"/>
          <w:color w:val="0070C0"/>
          <w:sz w:val="24"/>
        </w:rPr>
        <w:t>@</w:t>
      </w:r>
      <w:proofErr w:type="spellStart"/>
      <w:r>
        <w:rPr>
          <w:rFonts w:ascii="Times New Roman" w:hAnsi="Times New Roman" w:cs="Times New Roman"/>
          <w:color w:val="0070C0"/>
          <w:sz w:val="24"/>
        </w:rPr>
        <w:t>IndiainROK</w:t>
      </w:r>
      <w:proofErr w:type="spellEnd"/>
      <w:r>
        <w:rPr>
          <w:rFonts w:ascii="Times New Roman" w:hAnsi="Times New Roman" w:cs="Times New Roman"/>
          <w:color w:val="0070C0"/>
          <w:sz w:val="24"/>
        </w:rPr>
        <w:t xml:space="preserve"> @</w:t>
      </w:r>
      <w:proofErr w:type="spellStart"/>
      <w:r>
        <w:rPr>
          <w:rFonts w:ascii="Times New Roman" w:hAnsi="Times New Roman" w:cs="Times New Roman"/>
          <w:color w:val="0070C0"/>
          <w:sz w:val="24"/>
        </w:rPr>
        <w:t>ICCSeoul</w:t>
      </w:r>
      <w:proofErr w:type="spellEnd"/>
      <w:r>
        <w:rPr>
          <w:rFonts w:ascii="Times New Roman" w:hAnsi="Times New Roman" w:cs="Times New Roman"/>
          <w:sz w:val="24"/>
        </w:rPr>
        <w:t xml:space="preserve">) of Swami Vivekananda Cultural Centre and Embassy of India, Seoul and can be used at </w:t>
      </w:r>
      <w:r>
        <w:rPr>
          <w:rFonts w:ascii="Times New Roman" w:hAnsi="Times New Roman" w:cs="Times New Roman"/>
          <w:sz w:val="24"/>
        </w:rPr>
        <w:t>offline events for promoting or exhibition.</w:t>
      </w:r>
    </w:p>
    <w:p w:rsidR="001F149A" w:rsidRDefault="00047BF1">
      <w:pPr>
        <w:pStyle w:val="ListParagraph"/>
        <w:spacing w:line="240" w:lineRule="auto"/>
        <w:ind w:left="400"/>
        <w:jc w:val="center"/>
      </w:pPr>
      <w:r>
        <w:rPr>
          <w:rFonts w:ascii="Times New Roman" w:hAnsi="Times New Roman" w:cs="Times New Roman"/>
          <w:sz w:val="24"/>
        </w:rPr>
        <w:t>****</w:t>
      </w:r>
    </w:p>
    <w:sectPr w:rsidR="001F149A">
      <w:pgSz w:w="11906" w:h="16838"/>
      <w:pgMar w:top="1701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D20"/>
    <w:multiLevelType w:val="multilevel"/>
    <w:tmpl w:val="D28A7D8C"/>
    <w:lvl w:ilvl="0">
      <w:start w:val="1"/>
      <w:numFmt w:val="bullet"/>
      <w:lvlText w:val=""/>
      <w:lvlJc w:val="left"/>
      <w:pPr>
        <w:ind w:left="400" w:hanging="40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cs="Wingdings" w:hint="default"/>
      </w:rPr>
    </w:lvl>
  </w:abstractNum>
  <w:abstractNum w:abstractNumId="1">
    <w:nsid w:val="5AE12F9D"/>
    <w:multiLevelType w:val="multilevel"/>
    <w:tmpl w:val="B11AE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9B0747"/>
    <w:multiLevelType w:val="multilevel"/>
    <w:tmpl w:val="B4F471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72FF7C9A"/>
    <w:multiLevelType w:val="multilevel"/>
    <w:tmpl w:val="FDB00C96"/>
    <w:lvl w:ilvl="0">
      <w:start w:val="1"/>
      <w:numFmt w:val="lowerLetter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A42102D"/>
    <w:multiLevelType w:val="multilevel"/>
    <w:tmpl w:val="66BEFE48"/>
    <w:lvl w:ilvl="0">
      <w:start w:val="1"/>
      <w:numFmt w:val="lowerLetter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A"/>
    <w:rsid w:val="00047BF1"/>
    <w:rsid w:val="001C534F"/>
    <w:rsid w:val="001F149A"/>
    <w:rsid w:val="00247CB1"/>
    <w:rsid w:val="00B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90C2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맑은 고딕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970AB"/>
    <w:pPr>
      <w:ind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90C2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맑은 고딕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970AB"/>
    <w:pPr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iccseou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2020-09-01T03:19:00Z</dcterms:created>
  <dcterms:modified xsi:type="dcterms:W3CDTF">2020-09-01T03:19:00Z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